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B2" w:rsidRDefault="00E90EB2" w:rsidP="00E90EB2">
      <w:pPr>
        <w:jc w:val="center"/>
        <w:rPr>
          <w:rFonts w:ascii="Times New Roman" w:hAnsi="Times New Roman" w:cs="Times New Roman"/>
          <w:sz w:val="24"/>
          <w:szCs w:val="24"/>
        </w:rPr>
      </w:pPr>
      <w:r>
        <w:rPr>
          <w:rFonts w:ascii="Times New Roman" w:hAnsi="Times New Roman" w:cs="Times New Roman"/>
          <w:sz w:val="24"/>
          <w:szCs w:val="24"/>
        </w:rPr>
        <w:t>An Evaluative Statement</w:t>
      </w:r>
    </w:p>
    <w:p w:rsidR="0045117E" w:rsidRPr="00E90EB2" w:rsidRDefault="00E90EB2" w:rsidP="00E90EB2">
      <w:pPr>
        <w:rPr>
          <w:rFonts w:ascii="Times New Roman" w:hAnsi="Times New Roman" w:cs="Times New Roman"/>
          <w:sz w:val="24"/>
          <w:szCs w:val="24"/>
        </w:rPr>
      </w:pPr>
      <w:r>
        <w:rPr>
          <w:rFonts w:ascii="Times New Roman" w:hAnsi="Times New Roman" w:cs="Times New Roman"/>
          <w:sz w:val="24"/>
          <w:szCs w:val="24"/>
        </w:rPr>
        <w:t>I’d like to present something to you dear reader that will shed some light on the reason as to why I chose my second Honors 1000 essay to put on my website. I consider that piece one of my best works and will always be proud of it; therefore, I have nothing to be ashamed of if someone else has the curiosity to read it. I consider it a higher quality work of mine that took great concentration and focus to complete, which is due to the challenge I was accepting. That essay is a historical fiction, something that is both a product of research and creativity, of which was meant to educate people on a common mindset of immigrants in the early nineteenth century. I didn’t just put my brains into it; I put my heart into it, for a text like that requires passi</w:t>
      </w:r>
      <w:r w:rsidR="00BE7BA8">
        <w:rPr>
          <w:rFonts w:ascii="Times New Roman" w:hAnsi="Times New Roman" w:cs="Times New Roman"/>
          <w:sz w:val="24"/>
          <w:szCs w:val="24"/>
        </w:rPr>
        <w:t xml:space="preserve">on in my opinion. What kind of good person or certified professional doesn’t do such a thing when performing their duties? My career, which is going to place me in the heart of video game designing projects, requires patience, tolerance, acceptance, flexibility and an open mind for positions in the field. If I can demonstrate these values in one paper that shows my growth as a learner through its depth and grammar alone then I can assure myself that I’m on the road to success. Truth </w:t>
      </w:r>
      <w:proofErr w:type="gramStart"/>
      <w:r w:rsidR="00BE7BA8">
        <w:rPr>
          <w:rFonts w:ascii="Times New Roman" w:hAnsi="Times New Roman" w:cs="Times New Roman"/>
          <w:sz w:val="24"/>
          <w:szCs w:val="24"/>
        </w:rPr>
        <w:t>be</w:t>
      </w:r>
      <w:proofErr w:type="gramEnd"/>
      <w:r w:rsidR="00BE7BA8">
        <w:rPr>
          <w:rFonts w:ascii="Times New Roman" w:hAnsi="Times New Roman" w:cs="Times New Roman"/>
          <w:sz w:val="24"/>
          <w:szCs w:val="24"/>
        </w:rPr>
        <w:t xml:space="preserve"> told I’ve learned a great deal while doing this assignment, such as the cruelty of the law whe</w:t>
      </w:r>
      <w:r w:rsidR="00650AE6">
        <w:rPr>
          <w:rFonts w:ascii="Times New Roman" w:hAnsi="Times New Roman" w:cs="Times New Roman"/>
          <w:sz w:val="24"/>
          <w:szCs w:val="24"/>
        </w:rPr>
        <w:t>n in a disposition like being a minority nobody trusts or an unrighteous alibi</w:t>
      </w:r>
      <w:r w:rsidR="00BE7BA8">
        <w:rPr>
          <w:rFonts w:ascii="Times New Roman" w:hAnsi="Times New Roman" w:cs="Times New Roman"/>
          <w:sz w:val="24"/>
          <w:szCs w:val="24"/>
        </w:rPr>
        <w:t xml:space="preserve">. </w:t>
      </w:r>
      <w:r w:rsidR="00650AE6">
        <w:rPr>
          <w:rFonts w:ascii="Times New Roman" w:hAnsi="Times New Roman" w:cs="Times New Roman"/>
          <w:sz w:val="24"/>
          <w:szCs w:val="24"/>
        </w:rPr>
        <w:t xml:space="preserve">I became aware of the mindset people could have harbored when first coming to America by merely imagining myself in the shoes of an Italian carpenter, taking into account the valid reasons as to why one would want to leave their country. The experience of writing this and reading it over left me confident in the end, for I made mistakes and learned to accept them. I’ve grown thanks to that paper, and I have a feeling I won’t regret writing it. </w:t>
      </w:r>
      <w:bookmarkStart w:id="0" w:name="_GoBack"/>
      <w:bookmarkEnd w:id="0"/>
    </w:p>
    <w:sectPr w:rsidR="0045117E" w:rsidRPr="00E90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B2"/>
    <w:rsid w:val="0045117E"/>
    <w:rsid w:val="00650AE6"/>
    <w:rsid w:val="00BE7BA8"/>
    <w:rsid w:val="00E9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Kurubushi</dc:creator>
  <cp:lastModifiedBy>Kurubushi</cp:lastModifiedBy>
  <cp:revision>1</cp:revision>
  <dcterms:created xsi:type="dcterms:W3CDTF">2014-12-09T00:13:00Z</dcterms:created>
  <dcterms:modified xsi:type="dcterms:W3CDTF">2014-12-09T00:41:00Z</dcterms:modified>
</cp:coreProperties>
</file>